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47D1F" w:rsidRDefault="00247D1F">
      <w:pPr>
        <w:tabs>
          <w:tab w:val="left" w:pos="6831"/>
        </w:tabs>
        <w:rPr>
          <w:lang w:val="uk-UA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1.75pt;margin-top:0;width:53.8pt;height:71.05pt;z-index:251657728;mso-wrap-distance-left:9.05pt;mso-wrap-distance-right:9.05pt" filled="t">
            <v:fill color2="black"/>
            <v:imagedata r:id="rId6" o:title=""/>
            <w10:wrap type="topAndBottom"/>
          </v:shape>
          <o:OLEObject Type="Embed" ProgID="Word.Picture.8" ShapeID="_x0000_s1026" DrawAspect="Content" ObjectID="_1604296429" r:id="rId7"/>
        </w:pict>
      </w:r>
      <w:r w:rsidR="0014516D">
        <w:rPr>
          <w:lang w:val="uk-UA"/>
        </w:rPr>
        <w:t xml:space="preserve"> </w:t>
      </w:r>
      <w:r>
        <w:rPr>
          <w:lang w:val="uk-UA"/>
        </w:rPr>
        <w:t xml:space="preserve">    </w:t>
      </w:r>
    </w:p>
    <w:p w:rsidR="00247D1F" w:rsidRDefault="00247D1F">
      <w:pPr>
        <w:tabs>
          <w:tab w:val="left" w:pos="6831"/>
        </w:tabs>
        <w:rPr>
          <w:lang w:val="uk-UA"/>
        </w:rPr>
      </w:pPr>
    </w:p>
    <w:p w:rsidR="00247D1F" w:rsidRDefault="00247D1F">
      <w:pPr>
        <w:jc w:val="center"/>
        <w:rPr>
          <w:sz w:val="32"/>
        </w:rPr>
      </w:pPr>
      <w:r>
        <w:rPr>
          <w:b/>
          <w:bCs/>
          <w:sz w:val="32"/>
          <w:lang w:val="uk-UA"/>
        </w:rPr>
        <w:t>У К Р А Ї Н А</w:t>
      </w:r>
    </w:p>
    <w:p w:rsidR="00247D1F" w:rsidRDefault="00247D1F">
      <w:pPr>
        <w:pStyle w:val="3"/>
        <w:jc w:val="center"/>
      </w:pPr>
      <w:r>
        <w:rPr>
          <w:sz w:val="32"/>
        </w:rPr>
        <w:t>ЖИТОМИРСЬКА  МІСЬКА  РАДА</w:t>
      </w:r>
    </w:p>
    <w:p w:rsidR="00247D1F" w:rsidRDefault="007E038A" w:rsidP="00F903F6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ПРОЕКТ </w:t>
      </w:r>
      <w:r w:rsidR="00DC3A4E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 </w:t>
      </w:r>
      <w:r w:rsidR="00247D1F">
        <w:rPr>
          <w:b/>
          <w:sz w:val="28"/>
        </w:rPr>
        <w:t xml:space="preserve">Р І Ш Е Н </w:t>
      </w:r>
      <w:proofErr w:type="spellStart"/>
      <w:r w:rsidR="00247D1F">
        <w:rPr>
          <w:b/>
          <w:sz w:val="28"/>
        </w:rPr>
        <w:t>Н</w:t>
      </w:r>
      <w:proofErr w:type="spellEnd"/>
      <w:r w:rsidR="00247D1F">
        <w:rPr>
          <w:b/>
          <w:sz w:val="28"/>
        </w:rPr>
        <w:t xml:space="preserve"> Я</w:t>
      </w:r>
    </w:p>
    <w:p w:rsidR="00E93163" w:rsidRDefault="00E93163">
      <w:pPr>
        <w:jc w:val="center"/>
        <w:rPr>
          <w:b/>
          <w:szCs w:val="24"/>
          <w:lang w:val="uk-UA"/>
        </w:rPr>
      </w:pPr>
    </w:p>
    <w:p w:rsidR="00247D1F" w:rsidRPr="00E93163" w:rsidRDefault="00E93163" w:rsidP="006B4137">
      <w:pPr>
        <w:rPr>
          <w:szCs w:val="24"/>
          <w:lang w:val="uk-UA"/>
        </w:rPr>
      </w:pPr>
      <w:r>
        <w:rPr>
          <w:b/>
          <w:szCs w:val="24"/>
          <w:lang w:val="uk-UA"/>
        </w:rPr>
        <w:t xml:space="preserve">                                                                          </w:t>
      </w:r>
    </w:p>
    <w:p w:rsidR="00247D1F" w:rsidRDefault="00247D1F">
      <w:pPr>
        <w:jc w:val="center"/>
      </w:pPr>
      <w:r>
        <w:rPr>
          <w:lang w:val="uk-UA"/>
        </w:rPr>
        <w:t xml:space="preserve">                                   </w:t>
      </w:r>
    </w:p>
    <w:p w:rsidR="00247D1F" w:rsidRDefault="00247D1F">
      <w:proofErr w:type="spellStart"/>
      <w:r>
        <w:t>від_____________№</w:t>
      </w:r>
      <w:proofErr w:type="spellEnd"/>
      <w:r>
        <w:t>_____</w:t>
      </w:r>
    </w:p>
    <w:p w:rsidR="00247D1F" w:rsidRDefault="00247D1F">
      <w:pPr>
        <w:rPr>
          <w:sz w:val="28"/>
          <w:lang w:val="uk-UA"/>
        </w:rPr>
      </w:pPr>
      <w:r>
        <w:t xml:space="preserve">              м. Житомир</w:t>
      </w:r>
    </w:p>
    <w:p w:rsidR="00247D1F" w:rsidRDefault="00247D1F">
      <w:pPr>
        <w:jc w:val="both"/>
        <w:rPr>
          <w:sz w:val="28"/>
          <w:lang w:val="uk-UA"/>
        </w:rPr>
      </w:pPr>
    </w:p>
    <w:p w:rsidR="00247D1F" w:rsidRDefault="00247D1F">
      <w:pPr>
        <w:jc w:val="both"/>
        <w:rPr>
          <w:sz w:val="28"/>
          <w:lang w:val="uk-UA"/>
        </w:rPr>
      </w:pPr>
    </w:p>
    <w:p w:rsidR="00421B76" w:rsidRDefault="009A2626" w:rsidP="009A26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</w:t>
      </w:r>
      <w:r w:rsidR="00421B76">
        <w:rPr>
          <w:sz w:val="28"/>
          <w:szCs w:val="28"/>
          <w:lang w:val="uk-UA"/>
        </w:rPr>
        <w:t xml:space="preserve"> внесення змін та доповнень</w:t>
      </w:r>
    </w:p>
    <w:p w:rsidR="00421B76" w:rsidRDefault="00421B76" w:rsidP="009A26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до</w:t>
      </w:r>
      <w:r w:rsidR="009A2626">
        <w:rPr>
          <w:sz w:val="28"/>
          <w:szCs w:val="28"/>
          <w:lang w:val="uk-UA"/>
        </w:rPr>
        <w:t xml:space="preserve"> Комплексної цільової програми</w:t>
      </w:r>
    </w:p>
    <w:p w:rsidR="009A2626" w:rsidRDefault="009A2626" w:rsidP="009A26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розвитку культури </w:t>
      </w:r>
    </w:p>
    <w:p w:rsidR="009A2626" w:rsidRDefault="009A2626" w:rsidP="009A26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«Нова основа культурного розвитку в місті</w:t>
      </w:r>
    </w:p>
    <w:p w:rsidR="009A2626" w:rsidRPr="00212B5F" w:rsidRDefault="009A2626" w:rsidP="009A262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Житомирі на 2018-2020 роки»</w:t>
      </w:r>
    </w:p>
    <w:p w:rsidR="00247D1F" w:rsidRDefault="00247D1F">
      <w:pPr>
        <w:rPr>
          <w:lang w:val="uk-UA"/>
        </w:rPr>
      </w:pPr>
    </w:p>
    <w:p w:rsidR="00247D1F" w:rsidRDefault="00247D1F">
      <w:pPr>
        <w:rPr>
          <w:lang w:val="uk-UA"/>
        </w:rPr>
      </w:pPr>
    </w:p>
    <w:p w:rsidR="00247D1F" w:rsidRDefault="00247D1F">
      <w:pPr>
        <w:jc w:val="both"/>
        <w:rPr>
          <w:sz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>З метою реалізації державної політики у галузі культури</w:t>
      </w:r>
      <w:r w:rsidR="006B66AC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6B66AC">
        <w:rPr>
          <w:sz w:val="28"/>
          <w:szCs w:val="28"/>
          <w:lang w:val="uk-UA"/>
        </w:rPr>
        <w:t>наявності реальних можливостей щодо виконання заходів</w:t>
      </w:r>
      <w:r w:rsidR="00F93745">
        <w:rPr>
          <w:sz w:val="28"/>
          <w:szCs w:val="28"/>
          <w:lang w:val="uk-UA"/>
        </w:rPr>
        <w:t xml:space="preserve">, </w:t>
      </w:r>
      <w:r w:rsidR="006B66AC">
        <w:rPr>
          <w:sz w:val="28"/>
          <w:szCs w:val="28"/>
          <w:lang w:val="uk-UA"/>
        </w:rPr>
        <w:t>досягнення ключових показників ефективності</w:t>
      </w:r>
      <w:r w:rsidR="00395307">
        <w:rPr>
          <w:sz w:val="28"/>
          <w:szCs w:val="28"/>
          <w:lang w:val="uk-UA"/>
        </w:rPr>
        <w:t xml:space="preserve"> </w:t>
      </w:r>
      <w:r w:rsidR="00F93745">
        <w:rPr>
          <w:sz w:val="28"/>
          <w:szCs w:val="28"/>
          <w:lang w:val="uk-UA"/>
        </w:rPr>
        <w:t xml:space="preserve">та </w:t>
      </w:r>
      <w:r w:rsidR="00395307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підставі статті 26 Закону України «Про місцеве самоврядування  в Україні», </w:t>
      </w:r>
      <w:r>
        <w:rPr>
          <w:sz w:val="28"/>
          <w:lang w:val="uk-UA"/>
        </w:rPr>
        <w:t>міська рада</w:t>
      </w:r>
    </w:p>
    <w:p w:rsidR="00247D1F" w:rsidRDefault="00247D1F">
      <w:pPr>
        <w:jc w:val="both"/>
        <w:rPr>
          <w:sz w:val="28"/>
          <w:lang w:val="uk-UA"/>
        </w:rPr>
      </w:pPr>
    </w:p>
    <w:p w:rsidR="00247D1F" w:rsidRDefault="00247D1F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ВИРІШИЛА:</w:t>
      </w:r>
    </w:p>
    <w:p w:rsidR="00247D1F" w:rsidRDefault="00247D1F">
      <w:pPr>
        <w:jc w:val="both"/>
        <w:rPr>
          <w:sz w:val="28"/>
          <w:lang w:val="uk-UA"/>
        </w:rPr>
      </w:pPr>
    </w:p>
    <w:p w:rsidR="00247D1F" w:rsidRDefault="00247D1F">
      <w:pPr>
        <w:tabs>
          <w:tab w:val="left" w:pos="851"/>
        </w:tabs>
        <w:ind w:right="84" w:firstLine="567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1. </w:t>
      </w:r>
      <w:r w:rsidR="00421B76">
        <w:rPr>
          <w:sz w:val="28"/>
          <w:lang w:val="uk-UA"/>
        </w:rPr>
        <w:t>Внести зміни та доповнення до</w:t>
      </w:r>
      <w:r w:rsidR="00E93163">
        <w:rPr>
          <w:sz w:val="28"/>
          <w:lang w:val="uk-UA"/>
        </w:rPr>
        <w:t xml:space="preserve"> Комплексн</w:t>
      </w:r>
      <w:r w:rsidR="00421B76">
        <w:rPr>
          <w:sz w:val="28"/>
          <w:lang w:val="uk-UA"/>
        </w:rPr>
        <w:t>ої</w:t>
      </w:r>
      <w:r w:rsidR="00E93163">
        <w:rPr>
          <w:sz w:val="28"/>
          <w:lang w:val="uk-UA"/>
        </w:rPr>
        <w:t xml:space="preserve"> цільов</w:t>
      </w:r>
      <w:r w:rsidR="00421B76">
        <w:rPr>
          <w:sz w:val="28"/>
          <w:lang w:val="uk-UA"/>
        </w:rPr>
        <w:t>ої</w:t>
      </w:r>
      <w:r w:rsidR="00E93163">
        <w:rPr>
          <w:sz w:val="28"/>
          <w:lang w:val="uk-UA"/>
        </w:rPr>
        <w:t xml:space="preserve"> програм</w:t>
      </w:r>
      <w:r w:rsidR="00421B76">
        <w:rPr>
          <w:sz w:val="28"/>
          <w:lang w:val="uk-UA"/>
        </w:rPr>
        <w:t>и</w:t>
      </w:r>
      <w:r w:rsidR="00E93163">
        <w:rPr>
          <w:sz w:val="28"/>
          <w:lang w:val="uk-UA"/>
        </w:rPr>
        <w:t xml:space="preserve"> розвитку культури міста «Нова основа культурного розвитк</w:t>
      </w:r>
      <w:r w:rsidR="008446E6">
        <w:rPr>
          <w:sz w:val="28"/>
          <w:lang w:val="uk-UA"/>
        </w:rPr>
        <w:t xml:space="preserve">у в місті Житомирі на 2018-2020 </w:t>
      </w:r>
      <w:r w:rsidR="00E93163">
        <w:rPr>
          <w:sz w:val="28"/>
          <w:lang w:val="uk-UA"/>
        </w:rPr>
        <w:t>роки»</w:t>
      </w:r>
      <w:r w:rsidR="00421B76">
        <w:rPr>
          <w:sz w:val="28"/>
          <w:lang w:val="uk-UA"/>
        </w:rPr>
        <w:t xml:space="preserve"> та викласти її в новій редакції згідно з додатком.</w:t>
      </w:r>
      <w:r>
        <w:rPr>
          <w:sz w:val="28"/>
          <w:lang w:val="uk-UA"/>
        </w:rPr>
        <w:t xml:space="preserve"> </w:t>
      </w:r>
    </w:p>
    <w:p w:rsidR="00247D1F" w:rsidRDefault="00247D1F">
      <w:pPr>
        <w:tabs>
          <w:tab w:val="left" w:pos="851"/>
        </w:tabs>
        <w:ind w:firstLine="567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цього рішення </w:t>
      </w:r>
      <w:r w:rsidR="00EB6F65">
        <w:rPr>
          <w:sz w:val="28"/>
          <w:szCs w:val="28"/>
          <w:lang w:val="uk-UA"/>
        </w:rPr>
        <w:t>покласти на</w:t>
      </w:r>
      <w:r w:rsidR="002C5FE0">
        <w:rPr>
          <w:sz w:val="28"/>
          <w:szCs w:val="28"/>
          <w:lang w:val="uk-UA"/>
        </w:rPr>
        <w:t xml:space="preserve"> </w:t>
      </w:r>
      <w:r w:rsidR="00EB6F65">
        <w:rPr>
          <w:sz w:val="28"/>
          <w:szCs w:val="28"/>
          <w:lang w:val="uk-UA"/>
        </w:rPr>
        <w:t>заступника міського голови з питань діяльності виконавчих органів ради згідно</w:t>
      </w:r>
      <w:r w:rsidR="00A81606">
        <w:rPr>
          <w:sz w:val="28"/>
          <w:szCs w:val="28"/>
          <w:lang w:val="uk-UA"/>
        </w:rPr>
        <w:t xml:space="preserve"> з</w:t>
      </w:r>
      <w:r w:rsidR="00EB6F65">
        <w:rPr>
          <w:sz w:val="28"/>
          <w:szCs w:val="28"/>
          <w:lang w:val="uk-UA"/>
        </w:rPr>
        <w:t xml:space="preserve"> розподіл</w:t>
      </w:r>
      <w:r w:rsidR="00A81606">
        <w:rPr>
          <w:sz w:val="28"/>
          <w:szCs w:val="28"/>
          <w:lang w:val="uk-UA"/>
        </w:rPr>
        <w:t>ом</w:t>
      </w:r>
      <w:r w:rsidR="00EB6F65">
        <w:rPr>
          <w:sz w:val="28"/>
          <w:szCs w:val="28"/>
          <w:lang w:val="uk-UA"/>
        </w:rPr>
        <w:t xml:space="preserve"> обов’язків.</w:t>
      </w:r>
    </w:p>
    <w:p w:rsidR="00247D1F" w:rsidRDefault="00247D1F">
      <w:pPr>
        <w:ind w:firstLine="567"/>
        <w:jc w:val="both"/>
        <w:rPr>
          <w:lang w:val="uk-UA"/>
        </w:rPr>
      </w:pPr>
    </w:p>
    <w:p w:rsidR="00247D1F" w:rsidRDefault="00247D1F">
      <w:pPr>
        <w:ind w:firstLine="567"/>
        <w:jc w:val="both"/>
        <w:rPr>
          <w:lang w:val="uk-UA"/>
        </w:rPr>
      </w:pPr>
    </w:p>
    <w:p w:rsidR="00247D1F" w:rsidRDefault="00247D1F">
      <w:pPr>
        <w:ind w:firstLine="567"/>
        <w:jc w:val="both"/>
        <w:rPr>
          <w:lang w:val="uk-UA"/>
        </w:rPr>
      </w:pPr>
    </w:p>
    <w:p w:rsidR="00247D1F" w:rsidRDefault="00247D1F">
      <w:pPr>
        <w:pStyle w:val="2"/>
        <w:jc w:val="both"/>
      </w:pPr>
      <w:r>
        <w:t xml:space="preserve">Міський голова     </w:t>
      </w:r>
      <w:r>
        <w:tab/>
        <w:t xml:space="preserve">  </w:t>
      </w:r>
      <w:r>
        <w:tab/>
      </w:r>
      <w:r>
        <w:tab/>
        <w:t xml:space="preserve">                                              С.І. </w:t>
      </w:r>
      <w:proofErr w:type="spellStart"/>
      <w:r>
        <w:t>Сухомлин</w:t>
      </w:r>
      <w:proofErr w:type="spellEnd"/>
    </w:p>
    <w:p w:rsidR="00247D1F" w:rsidRDefault="00247D1F">
      <w:pPr>
        <w:jc w:val="both"/>
        <w:rPr>
          <w:lang w:val="uk-UA"/>
        </w:rPr>
      </w:pPr>
      <w:r>
        <w:rPr>
          <w:lang w:val="uk-UA"/>
        </w:rPr>
        <w:t xml:space="preserve">      </w:t>
      </w:r>
    </w:p>
    <w:p w:rsidR="00247D1F" w:rsidRDefault="00247D1F">
      <w:pPr>
        <w:jc w:val="both"/>
        <w:rPr>
          <w:lang w:val="uk-UA"/>
        </w:rPr>
      </w:pPr>
    </w:p>
    <w:p w:rsidR="000B2E67" w:rsidRDefault="000B2E67">
      <w:pPr>
        <w:jc w:val="both"/>
        <w:rPr>
          <w:lang w:val="uk-UA"/>
        </w:rPr>
      </w:pPr>
    </w:p>
    <w:p w:rsidR="000B2E67" w:rsidRDefault="000B2E67">
      <w:pPr>
        <w:jc w:val="both"/>
        <w:rPr>
          <w:lang w:val="uk-UA"/>
        </w:rPr>
      </w:pPr>
    </w:p>
    <w:p w:rsidR="000B2E67" w:rsidRDefault="000B2E67">
      <w:pPr>
        <w:jc w:val="both"/>
        <w:rPr>
          <w:lang w:val="uk-UA"/>
        </w:rPr>
      </w:pPr>
    </w:p>
    <w:p w:rsidR="006B4137" w:rsidRDefault="006B4137">
      <w:pPr>
        <w:jc w:val="both"/>
        <w:rPr>
          <w:lang w:val="uk-UA"/>
        </w:rPr>
      </w:pPr>
    </w:p>
    <w:p w:rsidR="00A41A16" w:rsidRDefault="00A41A16">
      <w:pPr>
        <w:jc w:val="both"/>
        <w:rPr>
          <w:lang w:val="uk-UA"/>
        </w:rPr>
      </w:pPr>
    </w:p>
    <w:p w:rsidR="000B2E67" w:rsidRDefault="000B2E67">
      <w:pPr>
        <w:jc w:val="both"/>
        <w:rPr>
          <w:lang w:val="uk-UA"/>
        </w:rPr>
      </w:pPr>
    </w:p>
    <w:p w:rsidR="000B2E67" w:rsidRDefault="000B2E67">
      <w:pPr>
        <w:jc w:val="both"/>
        <w:rPr>
          <w:lang w:val="uk-UA"/>
        </w:rPr>
      </w:pPr>
    </w:p>
    <w:p w:rsidR="000B2E67" w:rsidRDefault="000B2E67">
      <w:pPr>
        <w:jc w:val="both"/>
        <w:rPr>
          <w:lang w:val="uk-UA"/>
        </w:rPr>
      </w:pPr>
    </w:p>
    <w:p w:rsidR="000B2E67" w:rsidRPr="00FF0757" w:rsidRDefault="000B2E67" w:rsidP="006D543C">
      <w:pPr>
        <w:tabs>
          <w:tab w:val="left" w:pos="6480"/>
        </w:tabs>
        <w:ind w:left="-1276"/>
        <w:rPr>
          <w:sz w:val="20"/>
          <w:lang w:val="uk-UA"/>
        </w:rPr>
      </w:pPr>
      <w:r>
        <w:rPr>
          <w:sz w:val="28"/>
          <w:lang w:val="uk-UA"/>
        </w:rPr>
        <w:t xml:space="preserve">                  </w:t>
      </w:r>
    </w:p>
    <w:sectPr w:rsidR="000B2E67" w:rsidRPr="00FF0757">
      <w:pgSz w:w="11906" w:h="16838"/>
      <w:pgMar w:top="567" w:right="851" w:bottom="1134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szCs w:val="24"/>
        <w:lang w:val="uk-UA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lang w:val="uk-U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1166FE"/>
    <w:rsid w:val="000B2E67"/>
    <w:rsid w:val="001166FE"/>
    <w:rsid w:val="0014516D"/>
    <w:rsid w:val="00156FD0"/>
    <w:rsid w:val="00172B49"/>
    <w:rsid w:val="00247D1F"/>
    <w:rsid w:val="002C5FE0"/>
    <w:rsid w:val="002C6D56"/>
    <w:rsid w:val="00310DE8"/>
    <w:rsid w:val="00395307"/>
    <w:rsid w:val="003A13A6"/>
    <w:rsid w:val="00421B76"/>
    <w:rsid w:val="00432FF8"/>
    <w:rsid w:val="004710E5"/>
    <w:rsid w:val="0060367C"/>
    <w:rsid w:val="006B4137"/>
    <w:rsid w:val="006B66AC"/>
    <w:rsid w:val="006D543C"/>
    <w:rsid w:val="007E038A"/>
    <w:rsid w:val="00817A59"/>
    <w:rsid w:val="008446E6"/>
    <w:rsid w:val="00847811"/>
    <w:rsid w:val="008965E1"/>
    <w:rsid w:val="009A2626"/>
    <w:rsid w:val="00A41A16"/>
    <w:rsid w:val="00A81606"/>
    <w:rsid w:val="00B941B9"/>
    <w:rsid w:val="00BE300E"/>
    <w:rsid w:val="00CA6BE8"/>
    <w:rsid w:val="00CB5E4C"/>
    <w:rsid w:val="00CF14B0"/>
    <w:rsid w:val="00D61055"/>
    <w:rsid w:val="00D90198"/>
    <w:rsid w:val="00DC3A4E"/>
    <w:rsid w:val="00E93163"/>
    <w:rsid w:val="00EB6F65"/>
    <w:rsid w:val="00F903F6"/>
    <w:rsid w:val="00F91A89"/>
    <w:rsid w:val="00F93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sz w:val="32"/>
      <w:lang w:val="uk-U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b/>
      <w:lang w:val="uk-UA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sz w:val="28"/>
      <w:lang w:val="ru-RU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right"/>
      <w:outlineLvl w:val="4"/>
    </w:pPr>
    <w:rPr>
      <w:sz w:val="28"/>
      <w:lang w:val="en-US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ind w:left="0" w:firstLine="720"/>
      <w:jc w:val="right"/>
      <w:outlineLvl w:val="5"/>
    </w:pPr>
    <w:rPr>
      <w:sz w:val="28"/>
      <w:lang w:val="uk-UA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ind w:left="0" w:firstLine="720"/>
      <w:outlineLvl w:val="6"/>
    </w:pPr>
    <w:rPr>
      <w:sz w:val="28"/>
      <w:lang w:val="uk-UA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ind w:left="0" w:firstLine="720"/>
      <w:jc w:val="center"/>
      <w:outlineLvl w:val="7"/>
    </w:pPr>
    <w:rPr>
      <w:sz w:val="28"/>
      <w:lang w:val="uk-UA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ind w:left="3600" w:firstLine="720"/>
      <w:jc w:val="center"/>
      <w:outlineLvl w:val="8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szCs w:val="24"/>
      <w:lang w:val="uk-UA"/>
    </w:rPr>
  </w:style>
  <w:style w:type="character" w:customStyle="1" w:styleId="WW8Num3z0">
    <w:name w:val="WW8Num3z0"/>
    <w:rPr>
      <w:rFonts w:hint="default"/>
      <w:lang w:val="uk-UA"/>
    </w:rPr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</w:style>
  <w:style w:type="character" w:customStyle="1" w:styleId="10">
    <w:name w:val="Основной шрифт абзаца1"/>
  </w:style>
  <w:style w:type="character" w:customStyle="1" w:styleId="a3">
    <w:name w:val="Маркеры списка"/>
    <w:rPr>
      <w:rFonts w:ascii="OpenSymbol" w:eastAsia="OpenSymbol" w:hAnsi="OpenSymbol" w:cs="OpenSymbol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rPr>
      <w:sz w:val="36"/>
      <w:lang w:val="ru-RU"/>
    </w:rPr>
  </w:style>
  <w:style w:type="paragraph" w:styleId="a7">
    <w:name w:val="List"/>
    <w:basedOn w:val="a6"/>
    <w:rPr>
      <w:rFonts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next w:val="a"/>
    <w:rPr>
      <w:sz w:val="28"/>
    </w:rPr>
  </w:style>
  <w:style w:type="paragraph" w:styleId="a8">
    <w:name w:val="Title"/>
    <w:basedOn w:val="a"/>
    <w:next w:val="a9"/>
    <w:qFormat/>
    <w:pPr>
      <w:jc w:val="center"/>
    </w:pPr>
    <w:rPr>
      <w:b/>
      <w:sz w:val="28"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a">
    <w:name w:val="Body Text Indent"/>
    <w:basedOn w:val="a"/>
    <w:pPr>
      <w:ind w:firstLine="720"/>
      <w:jc w:val="both"/>
    </w:pPr>
    <w:rPr>
      <w:lang w:val="ru-RU"/>
    </w:rPr>
  </w:style>
  <w:style w:type="paragraph" w:customStyle="1" w:styleId="210">
    <w:name w:val="Основной текст 21"/>
    <w:basedOn w:val="a"/>
    <w:pPr>
      <w:jc w:val="center"/>
    </w:pPr>
    <w:rPr>
      <w:sz w:val="28"/>
      <w:lang w:val="ru-RU"/>
    </w:rPr>
  </w:style>
  <w:style w:type="paragraph" w:customStyle="1" w:styleId="310">
    <w:name w:val="Основной текст 31"/>
    <w:basedOn w:val="a"/>
    <w:rPr>
      <w:sz w:val="28"/>
      <w:lang w:val="en-US"/>
    </w:rPr>
  </w:style>
  <w:style w:type="paragraph" w:customStyle="1" w:styleId="211">
    <w:name w:val="Основной текст с отступом 21"/>
    <w:basedOn w:val="a"/>
    <w:pPr>
      <w:ind w:left="720"/>
    </w:pPr>
    <w:rPr>
      <w:sz w:val="28"/>
      <w:lang w:val="uk-UA"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5">
    <w:name w:val="Обычный1"/>
    <w:pPr>
      <w:widowControl w:val="0"/>
      <w:suppressAutoHyphens/>
    </w:pPr>
    <w:rPr>
      <w:sz w:val="24"/>
      <w:lang w:eastAsia="ar-SA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3D8C6-9221-4D31-BC26-8EAA1CFCB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Відділення Агенства з питань бонкрутства в Житомирській області</vt:lpstr>
    </vt:vector>
  </TitlesOfParts>
  <Company>Microsoft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Відділення Агенства з питань бонкрутства в Житомирській області</dc:title>
  <dc:creator>T</dc:creator>
  <cp:lastModifiedBy>user1</cp:lastModifiedBy>
  <cp:revision>2</cp:revision>
  <cp:lastPrinted>2018-09-03T10:42:00Z</cp:lastPrinted>
  <dcterms:created xsi:type="dcterms:W3CDTF">2018-11-21T07:07:00Z</dcterms:created>
  <dcterms:modified xsi:type="dcterms:W3CDTF">2018-11-21T07:07:00Z</dcterms:modified>
</cp:coreProperties>
</file>